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B17" w:rsidRPr="00EB2B17" w:rsidRDefault="008074E8" w:rsidP="00EB2B17">
      <w:pPr>
        <w:jc w:val="center"/>
        <w:rPr>
          <w:b/>
        </w:rPr>
      </w:pPr>
      <w:r w:rsidRPr="00EB2B17">
        <w:rPr>
          <w:b/>
        </w:rPr>
        <w:t xml:space="preserve">Propozycja zajęć dodatkowych dla dzieci z orzeczeniem </w:t>
      </w:r>
      <w:r w:rsidR="00831762">
        <w:rPr>
          <w:b/>
        </w:rPr>
        <w:t>10</w:t>
      </w:r>
      <w:r w:rsidRPr="00EB2B17">
        <w:rPr>
          <w:b/>
        </w:rPr>
        <w:t>.02.2022</w:t>
      </w:r>
      <w:proofErr w:type="gramStart"/>
      <w:r w:rsidRPr="00EB2B17">
        <w:rPr>
          <w:b/>
        </w:rPr>
        <w:t>r</w:t>
      </w:r>
      <w:proofErr w:type="gramEnd"/>
      <w:r w:rsidRPr="00EB2B17">
        <w:rPr>
          <w:b/>
        </w:rPr>
        <w:t xml:space="preserve">. </w:t>
      </w:r>
    </w:p>
    <w:p w:rsidR="00831762" w:rsidRDefault="006368C4" w:rsidP="00831762">
      <w:pPr>
        <w:jc w:val="center"/>
      </w:pPr>
      <w:r w:rsidRPr="006368C4">
        <w:t xml:space="preserve">Zadania można wykonywać z odstępem czasowym (przerwami). </w:t>
      </w:r>
      <w:r w:rsidR="00F939C5">
        <w:br/>
      </w:r>
      <w:r w:rsidRPr="006368C4">
        <w:t>Jedne mo</w:t>
      </w:r>
      <w:r w:rsidR="00F939C5">
        <w:t xml:space="preserve">żna zrobić np. rano, a kolejne </w:t>
      </w:r>
      <w:r w:rsidRPr="006368C4">
        <w:t>np. popołudniu.</w:t>
      </w:r>
    </w:p>
    <w:p w:rsidR="00831762" w:rsidRPr="00B836E3" w:rsidRDefault="00831762" w:rsidP="00831762">
      <w:pPr>
        <w:rPr>
          <w:b/>
          <w:color w:val="FF0000"/>
        </w:rPr>
      </w:pPr>
      <w:r w:rsidRPr="006368C4">
        <w:rPr>
          <w:b/>
        </w:rPr>
        <w:t>Zadanie 1.</w:t>
      </w:r>
      <w:r>
        <w:t xml:space="preserve"> </w:t>
      </w:r>
      <w:r w:rsidRPr="00831762">
        <w:rPr>
          <w:b/>
          <w:color w:val="FF0000"/>
        </w:rPr>
        <w:t>Rozwijanie motoryki dużej.</w:t>
      </w:r>
      <w:r w:rsidRPr="00831762">
        <w:rPr>
          <w:color w:val="FF0000"/>
        </w:rPr>
        <w:t xml:space="preserve"> </w:t>
      </w:r>
      <w:r w:rsidRPr="00831762">
        <w:rPr>
          <w:b/>
          <w:color w:val="000000" w:themeColor="text1"/>
        </w:rPr>
        <w:t>Piosenka „Pingwinek”</w:t>
      </w:r>
    </w:p>
    <w:p w:rsidR="00831762" w:rsidRPr="00166707" w:rsidRDefault="00831762" w:rsidP="00166707">
      <w:pPr>
        <w:jc w:val="center"/>
        <w:rPr>
          <w:noProof/>
          <w:lang w:eastAsia="pl-PL"/>
        </w:rPr>
      </w:pPr>
      <w:r>
        <w:rPr>
          <w:noProof/>
          <w:lang w:eastAsia="pl-PL"/>
        </w:rPr>
        <w:t>Zapraszam do obejrzenia filmiku z piosenką. Proszę zorganizować dziecku dużo wolnej przestrzeni w pokoju. Dziecko oglądając piosenkę może naśladować ruchy pingwinka.</w:t>
      </w:r>
      <w:r w:rsidR="00166707">
        <w:rPr>
          <w:noProof/>
          <w:lang w:eastAsia="pl-PL"/>
        </w:rPr>
        <w:t xml:space="preserve"> </w:t>
      </w:r>
      <w:hyperlink r:id="rId6" w:history="1">
        <w:r w:rsidRPr="003B360D">
          <w:rPr>
            <w:rStyle w:val="Hipercze"/>
            <w:b/>
          </w:rPr>
          <w:t>https://www.youtube.com/watch?v=C3hg36xItpM</w:t>
        </w:r>
      </w:hyperlink>
    </w:p>
    <w:p w:rsidR="00542FBE" w:rsidRPr="00B836E3" w:rsidRDefault="00831762" w:rsidP="00831762">
      <w:pPr>
        <w:rPr>
          <w:b/>
          <w:color w:val="FF0000"/>
        </w:rPr>
      </w:pPr>
      <w:r>
        <w:rPr>
          <w:b/>
        </w:rPr>
        <w:t>Zadanie 2</w:t>
      </w:r>
      <w:r w:rsidR="00512B2D" w:rsidRPr="006368C4">
        <w:rPr>
          <w:b/>
        </w:rPr>
        <w:t>.</w:t>
      </w:r>
      <w:r w:rsidR="004010ED">
        <w:t xml:space="preserve"> </w:t>
      </w:r>
      <w:r w:rsidR="00AB5CF4" w:rsidRPr="00AB5CF4">
        <w:rPr>
          <w:b/>
          <w:color w:val="FF0000"/>
        </w:rPr>
        <w:t>Ćwiczenie analizy i syntezy wzrokowej</w:t>
      </w:r>
      <w:r w:rsidR="00EB2B17">
        <w:rPr>
          <w:b/>
          <w:color w:val="FF0000"/>
        </w:rPr>
        <w:t>.</w:t>
      </w:r>
    </w:p>
    <w:p w:rsidR="00831762" w:rsidRDefault="00831762" w:rsidP="00831762">
      <w:pPr>
        <w:rPr>
          <w:noProof/>
          <w:lang w:eastAsia="pl-PL"/>
        </w:rPr>
      </w:pPr>
      <w:r>
        <w:rPr>
          <w:noProof/>
          <w:lang w:eastAsia="pl-PL"/>
        </w:rPr>
        <w:t>Rodzic wycina kwadraciki</w:t>
      </w:r>
      <w:r w:rsidR="00542FBE">
        <w:rPr>
          <w:noProof/>
          <w:lang w:eastAsia="pl-PL"/>
        </w:rPr>
        <w:t xml:space="preserve">, a dziecko </w:t>
      </w:r>
      <w:r w:rsidR="00770CA5">
        <w:rPr>
          <w:noProof/>
          <w:lang w:eastAsia="pl-PL"/>
        </w:rPr>
        <w:t>przy</w:t>
      </w:r>
      <w:r>
        <w:rPr>
          <w:noProof/>
          <w:lang w:eastAsia="pl-PL"/>
        </w:rPr>
        <w:t>kleja je we właściwym miejscu.</w:t>
      </w:r>
    </w:p>
    <w:p w:rsidR="00AB5CF4" w:rsidRDefault="00831762" w:rsidP="00542FBE">
      <w:pPr>
        <w:jc w:val="center"/>
      </w:pPr>
      <w:r>
        <w:rPr>
          <w:noProof/>
          <w:lang w:eastAsia="pl-PL"/>
        </w:rPr>
        <w:drawing>
          <wp:inline distT="0" distB="0" distL="0" distR="0" wp14:anchorId="14303D43" wp14:editId="19AADDE7">
            <wp:extent cx="7366320" cy="7513320"/>
            <wp:effectExtent l="0" t="0" r="6350" b="0"/>
            <wp:docPr id="1" name="Obraz 1" descr="pingwi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gwin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042" cy="752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62" w:rsidRDefault="00831762" w:rsidP="00831762">
      <w:pPr>
        <w:jc w:val="center"/>
        <w:rPr>
          <w:b/>
        </w:rPr>
      </w:pPr>
    </w:p>
    <w:p w:rsidR="00166707" w:rsidRDefault="00166707" w:rsidP="00831762">
      <w:pPr>
        <w:jc w:val="center"/>
        <w:rPr>
          <w:b/>
        </w:rPr>
      </w:pPr>
    </w:p>
    <w:p w:rsidR="00831762" w:rsidRDefault="00770CA5" w:rsidP="00770CA5">
      <w:pPr>
        <w:rPr>
          <w:b/>
          <w:color w:val="FF0000"/>
        </w:rPr>
      </w:pPr>
      <w:r>
        <w:rPr>
          <w:b/>
        </w:rPr>
        <w:lastRenderedPageBreak/>
        <w:t>Zadanie 3</w:t>
      </w:r>
      <w:r w:rsidR="00542FBE" w:rsidRPr="00F23BC1">
        <w:rPr>
          <w:b/>
        </w:rPr>
        <w:t>.</w:t>
      </w:r>
      <w:r w:rsidR="00542FBE">
        <w:t xml:space="preserve"> </w:t>
      </w:r>
      <w:r w:rsidR="00831762">
        <w:rPr>
          <w:b/>
          <w:color w:val="FF0000"/>
        </w:rPr>
        <w:t>Ćwiczenia aparatu artykulacyjnego – gimnastyka buzi i języka</w:t>
      </w:r>
    </w:p>
    <w:p w:rsidR="00DC75B8" w:rsidRDefault="00C37A04" w:rsidP="00166707">
      <w:pPr>
        <w:jc w:val="center"/>
        <w:rPr>
          <w:b/>
        </w:rPr>
      </w:pPr>
      <w:r>
        <w:t>Zachęcam</w:t>
      </w:r>
      <w:r w:rsidR="00770CA5" w:rsidRPr="00770CA5">
        <w:t xml:space="preserve"> obejrzeć filmik z piosenką „Malutkie pingwinki”</w:t>
      </w:r>
      <w:r>
        <w:t>. Proszę zmotywować dziecko</w:t>
      </w:r>
      <w:r w:rsidR="00770CA5" w:rsidRPr="00770CA5">
        <w:t xml:space="preserve"> do </w:t>
      </w:r>
      <w:r w:rsidR="00DC75B8">
        <w:t xml:space="preserve">rytmicznego </w:t>
      </w:r>
      <w:r w:rsidR="00770CA5" w:rsidRPr="00770CA5">
        <w:t xml:space="preserve">wypowiadania sylab </w:t>
      </w:r>
      <w:r w:rsidR="00DC75B8">
        <w:br/>
      </w:r>
      <w:r w:rsidR="00770CA5" w:rsidRPr="00770CA5">
        <w:t>hu-hu-hu, ho-ho-ho.</w:t>
      </w:r>
      <w:r w:rsidR="00770CA5">
        <w:rPr>
          <w:b/>
        </w:rPr>
        <w:t xml:space="preserve"> </w:t>
      </w:r>
      <w:r w:rsidR="00770CA5">
        <w:rPr>
          <w:b/>
        </w:rPr>
        <w:br/>
      </w:r>
      <w:hyperlink r:id="rId8" w:history="1">
        <w:r w:rsidR="00770CA5" w:rsidRPr="003B360D">
          <w:rPr>
            <w:rStyle w:val="Hipercze"/>
            <w:b/>
          </w:rPr>
          <w:t>https://www.youtube.com/watch?v=S9wHVvrldgM</w:t>
        </w:r>
      </w:hyperlink>
    </w:p>
    <w:p w:rsidR="00770CA5" w:rsidRDefault="00DC75B8" w:rsidP="00166707">
      <w:pPr>
        <w:jc w:val="center"/>
        <w:rPr>
          <w:b/>
        </w:rPr>
      </w:pPr>
      <w:r>
        <w:t xml:space="preserve">Następnie </w:t>
      </w:r>
      <w:bookmarkStart w:id="0" w:name="_GoBack"/>
      <w:bookmarkEnd w:id="0"/>
      <w:r>
        <w:t>dziecko naśladuje pingwinka i próbuje wykonywać takie same ruchy języka i ust.</w:t>
      </w:r>
    </w:p>
    <w:p w:rsidR="00DC75B8" w:rsidRDefault="00770CA5" w:rsidP="00166707">
      <w:pPr>
        <w:jc w:val="center"/>
        <w:rPr>
          <w:b/>
        </w:rPr>
      </w:pPr>
      <w:r w:rsidRPr="00770CA5">
        <w:rPr>
          <w:b/>
          <w:noProof/>
          <w:lang w:eastAsia="pl-PL"/>
        </w:rPr>
        <w:drawing>
          <wp:inline distT="0" distB="0" distL="0" distR="0">
            <wp:extent cx="6438900" cy="4550690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55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A5" w:rsidRDefault="00DC75B8" w:rsidP="00770CA5">
      <w:pPr>
        <w:jc w:val="center"/>
        <w:rPr>
          <w:b/>
        </w:rPr>
      </w:pPr>
      <w:r w:rsidRPr="00770CA5">
        <w:rPr>
          <w:b/>
          <w:noProof/>
          <w:color w:val="FF0000"/>
          <w:lang w:eastAsia="pl-PL"/>
        </w:rPr>
        <w:drawing>
          <wp:inline distT="0" distB="0" distL="0" distR="0" wp14:anchorId="0745A5E5" wp14:editId="15FA034F">
            <wp:extent cx="6233160" cy="4385974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5764" cy="439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CA5" w:rsidRPr="00DC75B8" w:rsidRDefault="00DC75B8" w:rsidP="00DC75B8">
      <w:pPr>
        <w:rPr>
          <w:rFonts w:cstheme="minorHAnsi"/>
        </w:rPr>
      </w:pPr>
      <w:r w:rsidRPr="00DC75B8">
        <w:rPr>
          <w:rFonts w:cstheme="minorHAnsi"/>
          <w:b/>
        </w:rPr>
        <w:lastRenderedPageBreak/>
        <w:t>Zadanie 4</w:t>
      </w:r>
      <w:r w:rsidR="00770CA5" w:rsidRPr="00DC75B8">
        <w:rPr>
          <w:rFonts w:cstheme="minorHAnsi"/>
          <w:b/>
        </w:rPr>
        <w:t>.</w:t>
      </w:r>
      <w:r w:rsidR="00770CA5" w:rsidRPr="00DC75B8">
        <w:rPr>
          <w:rFonts w:cstheme="minorHAnsi"/>
        </w:rPr>
        <w:t xml:space="preserve"> </w:t>
      </w:r>
      <w:r w:rsidRPr="00DC75B8">
        <w:rPr>
          <w:rFonts w:cstheme="minorHAnsi"/>
          <w:b/>
          <w:color w:val="C00000"/>
        </w:rPr>
        <w:t xml:space="preserve">Ćwiczenie logopedyczne – zabawka „Pingwin - gwizdek logopedyczny”. </w:t>
      </w:r>
    </w:p>
    <w:p w:rsidR="00DC75B8" w:rsidRPr="00DC75B8" w:rsidRDefault="00166707" w:rsidP="00DC75B8">
      <w:pPr>
        <w:jc w:val="center"/>
        <w:rPr>
          <w:rFonts w:cstheme="minorHAnsi"/>
          <w:color w:val="555555"/>
          <w:shd w:val="clear" w:color="auto" w:fill="FFFFFF"/>
        </w:rPr>
      </w:pPr>
      <w:r>
        <w:rPr>
          <w:rFonts w:cstheme="minorHAnsi"/>
          <w:color w:val="555555"/>
          <w:shd w:val="clear" w:color="auto" w:fill="FFFFFF"/>
        </w:rPr>
        <w:t xml:space="preserve">Zachęcam wykonać zabawkę, która jest </w:t>
      </w:r>
      <w:r w:rsidR="00DC75B8" w:rsidRPr="00DC75B8">
        <w:rPr>
          <w:rFonts w:cstheme="minorHAnsi"/>
          <w:color w:val="555555"/>
          <w:shd w:val="clear" w:color="auto" w:fill="FFFFFF"/>
        </w:rPr>
        <w:t>fantastyczna: świetnie gwiżdże, jest bardzo tania i banalnie prosta do wykonania. Gwizdanie tym gwizdkiem to także </w:t>
      </w:r>
      <w:r w:rsidR="00DC75B8" w:rsidRPr="00DC75B8">
        <w:rPr>
          <w:rStyle w:val="Pogrubienie"/>
          <w:rFonts w:cstheme="minorHAnsi"/>
          <w:color w:val="555555"/>
          <w:shd w:val="clear" w:color="auto" w:fill="FFFFFF"/>
        </w:rPr>
        <w:t>ćwiczenie logopedyczne</w:t>
      </w:r>
      <w:r w:rsidR="00DC75B8" w:rsidRPr="00DC75B8">
        <w:rPr>
          <w:rFonts w:cstheme="minorHAnsi"/>
          <w:color w:val="555555"/>
          <w:shd w:val="clear" w:color="auto" w:fill="FFFFFF"/>
        </w:rPr>
        <w:t>: uczy domknięcia warg, wzmacnia mięsień okrężny ust, uczy gospodarowania oddechem oraz powoduje wycofanie języka w głąb jamy ustnej.</w:t>
      </w:r>
    </w:p>
    <w:p w:rsidR="00831762" w:rsidRPr="00831762" w:rsidRDefault="00DC75B8" w:rsidP="00DC75B8">
      <w:pPr>
        <w:rPr>
          <w:rFonts w:cstheme="minorHAnsi"/>
          <w:b/>
          <w:color w:val="FF0000"/>
        </w:rPr>
      </w:pPr>
      <w:r w:rsidRPr="00DC75B8">
        <w:rPr>
          <w:rFonts w:cstheme="minorHAnsi"/>
          <w:b/>
        </w:rPr>
        <w:t xml:space="preserve">Potrzebne </w:t>
      </w:r>
      <w:r w:rsidRPr="00DC75B8">
        <w:rPr>
          <w:rFonts w:eastAsia="Times New Roman" w:cstheme="minorHAnsi"/>
          <w:b/>
          <w:color w:val="555555"/>
          <w:lang w:eastAsia="pl-PL"/>
        </w:rPr>
        <w:t>m</w:t>
      </w:r>
      <w:r w:rsidR="00831762" w:rsidRPr="00831762">
        <w:rPr>
          <w:rFonts w:eastAsia="Times New Roman" w:cstheme="minorHAnsi"/>
          <w:b/>
          <w:color w:val="555555"/>
          <w:lang w:eastAsia="pl-PL"/>
        </w:rPr>
        <w:t>ateriały:</w:t>
      </w:r>
    </w:p>
    <w:p w:rsidR="00831762" w:rsidRPr="00831762" w:rsidRDefault="00831762" w:rsidP="0083176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555555"/>
          <w:lang w:eastAsia="pl-PL"/>
        </w:rPr>
      </w:pPr>
      <w:proofErr w:type="gramStart"/>
      <w:r w:rsidRPr="00831762">
        <w:rPr>
          <w:rFonts w:eastAsia="Times New Roman" w:cstheme="minorHAnsi"/>
          <w:color w:val="555555"/>
          <w:lang w:eastAsia="pl-PL"/>
        </w:rPr>
        <w:t>gruby</w:t>
      </w:r>
      <w:proofErr w:type="gramEnd"/>
      <w:r w:rsidRPr="00831762">
        <w:rPr>
          <w:rFonts w:eastAsia="Times New Roman" w:cstheme="minorHAnsi"/>
          <w:color w:val="555555"/>
          <w:lang w:eastAsia="pl-PL"/>
        </w:rPr>
        <w:t xml:space="preserve"> papier – u mnie tektura</w:t>
      </w:r>
      <w:r w:rsidR="00DC75B8">
        <w:rPr>
          <w:rFonts w:eastAsia="Times New Roman" w:cstheme="minorHAnsi"/>
          <w:color w:val="555555"/>
          <w:lang w:eastAsia="pl-PL"/>
        </w:rPr>
        <w:t>,</w:t>
      </w:r>
    </w:p>
    <w:p w:rsidR="00831762" w:rsidRPr="00831762" w:rsidRDefault="00831762" w:rsidP="0083176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555555"/>
          <w:lang w:eastAsia="pl-PL"/>
        </w:rPr>
      </w:pPr>
      <w:proofErr w:type="gramStart"/>
      <w:r w:rsidRPr="00831762">
        <w:rPr>
          <w:rFonts w:eastAsia="Times New Roman" w:cstheme="minorHAnsi"/>
          <w:color w:val="555555"/>
          <w:lang w:eastAsia="pl-PL"/>
        </w:rPr>
        <w:t>słomka</w:t>
      </w:r>
      <w:proofErr w:type="gramEnd"/>
      <w:r w:rsidR="00DC75B8">
        <w:rPr>
          <w:rFonts w:eastAsia="Times New Roman" w:cstheme="minorHAnsi"/>
          <w:color w:val="555555"/>
          <w:lang w:eastAsia="pl-PL"/>
        </w:rPr>
        <w:t>,</w:t>
      </w:r>
    </w:p>
    <w:p w:rsidR="00831762" w:rsidRPr="00831762" w:rsidRDefault="00831762" w:rsidP="0083176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555555"/>
          <w:lang w:eastAsia="pl-PL"/>
        </w:rPr>
      </w:pPr>
      <w:proofErr w:type="gramStart"/>
      <w:r w:rsidRPr="00831762">
        <w:rPr>
          <w:rFonts w:eastAsia="Times New Roman" w:cstheme="minorHAnsi"/>
          <w:color w:val="555555"/>
          <w:lang w:eastAsia="pl-PL"/>
        </w:rPr>
        <w:t>nożyczki</w:t>
      </w:r>
      <w:proofErr w:type="gramEnd"/>
      <w:r w:rsidR="00DC75B8">
        <w:rPr>
          <w:rFonts w:eastAsia="Times New Roman" w:cstheme="minorHAnsi"/>
          <w:color w:val="555555"/>
          <w:lang w:eastAsia="pl-PL"/>
        </w:rPr>
        <w:t>,</w:t>
      </w:r>
    </w:p>
    <w:p w:rsidR="00831762" w:rsidRPr="00831762" w:rsidRDefault="00831762" w:rsidP="0083176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555555"/>
          <w:lang w:eastAsia="pl-PL"/>
        </w:rPr>
      </w:pPr>
      <w:proofErr w:type="gramStart"/>
      <w:r w:rsidRPr="00831762">
        <w:rPr>
          <w:rFonts w:eastAsia="Times New Roman" w:cstheme="minorHAnsi"/>
          <w:color w:val="555555"/>
          <w:lang w:eastAsia="pl-PL"/>
        </w:rPr>
        <w:t>czarny</w:t>
      </w:r>
      <w:proofErr w:type="gramEnd"/>
      <w:r w:rsidRPr="00831762">
        <w:rPr>
          <w:rFonts w:eastAsia="Times New Roman" w:cstheme="minorHAnsi"/>
          <w:color w:val="555555"/>
          <w:lang w:eastAsia="pl-PL"/>
        </w:rPr>
        <w:t xml:space="preserve"> i czerwony marker, mazaki lub kredki</w:t>
      </w:r>
      <w:r w:rsidR="00DC75B8">
        <w:rPr>
          <w:rFonts w:eastAsia="Times New Roman" w:cstheme="minorHAnsi"/>
          <w:color w:val="555555"/>
          <w:lang w:eastAsia="pl-PL"/>
        </w:rPr>
        <w:t>.</w:t>
      </w:r>
    </w:p>
    <w:p w:rsidR="00831762" w:rsidRPr="00831762" w:rsidRDefault="00831762" w:rsidP="0083176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555555"/>
          <w:lang w:eastAsia="pl-PL"/>
        </w:rPr>
      </w:pPr>
      <w:r w:rsidRPr="00831762">
        <w:rPr>
          <w:rFonts w:eastAsia="Times New Roman" w:cstheme="minorHAnsi"/>
          <w:color w:val="555555"/>
          <w:lang w:eastAsia="pl-PL"/>
        </w:rPr>
        <w:t>1. Z tektury wycinamy krążek wielkości około 5 cm. Można odrysować jeden krążek od drugiego lub odrysować od niewielkiego słoiczka. Na krążku tektury rysujemy kształt pingwinka: serduszko jako twarz, oczy, stopy i dla ozdoby dodajemy obwódkę.</w:t>
      </w:r>
    </w:p>
    <w:p w:rsidR="00831762" w:rsidRDefault="00831762" w:rsidP="008317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47365" cy="2027514"/>
            <wp:effectExtent l="0" t="0" r="635" b="0"/>
            <wp:docPr id="3" name="Obraz 3" descr="https://domologo.pl/wp-content/uploads/2019/02/domologo.p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mologo.pl/wp-content/uploads/2019/02/domologo.pl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95" cy="203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62" w:rsidRDefault="00831762" w:rsidP="00831762">
      <w:pPr>
        <w:jc w:val="center"/>
      </w:pPr>
    </w:p>
    <w:p w:rsidR="00831762" w:rsidRPr="00DC75B8" w:rsidRDefault="00831762" w:rsidP="00DC75B8">
      <w:pPr>
        <w:rPr>
          <w:rFonts w:cstheme="minorHAnsi"/>
          <w:color w:val="555555"/>
          <w:shd w:val="clear" w:color="auto" w:fill="FFFFFF"/>
        </w:rPr>
      </w:pPr>
      <w:r w:rsidRPr="00DC75B8">
        <w:rPr>
          <w:rFonts w:cstheme="minorHAnsi"/>
          <w:color w:val="555555"/>
          <w:shd w:val="clear" w:color="auto" w:fill="FFFFFF"/>
        </w:rPr>
        <w:t>2. Ze słomki odcinamy fragment długości około 4,5 – 5 cm. Z jednej strony słomkę spłaszczamy i ścinamy w dzióbek – to ten fragment słomki wibrując będzie wydawał dźwięk.</w:t>
      </w:r>
    </w:p>
    <w:p w:rsidR="00831762" w:rsidRDefault="00831762" w:rsidP="008317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002280" cy="1997517"/>
            <wp:effectExtent l="0" t="0" r="7620" b="3175"/>
            <wp:docPr id="4" name="Obraz 4" descr="https://domologo.pl/wp-content/uploads/2019/02/gwizdek-logopedyczny-domo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mologo.pl/wp-content/uploads/2019/02/gwizdek-logopedyczny-domo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32" cy="200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62" w:rsidRPr="00DC75B8" w:rsidRDefault="00831762" w:rsidP="00DC75B8">
      <w:pPr>
        <w:rPr>
          <w:rFonts w:cstheme="minorHAnsi"/>
          <w:color w:val="555555"/>
          <w:shd w:val="clear" w:color="auto" w:fill="FFFFFF"/>
        </w:rPr>
      </w:pPr>
      <w:r w:rsidRPr="00DC75B8">
        <w:rPr>
          <w:rFonts w:cstheme="minorHAnsi"/>
          <w:color w:val="555555"/>
          <w:shd w:val="clear" w:color="auto" w:fill="FFFFFF"/>
        </w:rPr>
        <w:t>3. Teraz przy pomocy nożyczek i kciuka, jeszcze mocniej spłaszczamy ścięty koniec słomki.</w:t>
      </w:r>
    </w:p>
    <w:p w:rsidR="00831762" w:rsidRDefault="00831762" w:rsidP="008317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931944" cy="1950720"/>
            <wp:effectExtent l="0" t="0" r="1905" b="0"/>
            <wp:docPr id="7" name="Obraz 7" descr="https://domologo.pl/wp-content/uploads/2019/02/gwizdek-logopedyczny-domo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mologo.pl/wp-content/uploads/2019/02/gwizdek-logopedyczny-domologo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559" cy="195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C1" w:rsidRPr="00DC75B8" w:rsidRDefault="00831762" w:rsidP="00DC75B8">
      <w:pPr>
        <w:rPr>
          <w:rFonts w:cstheme="minorHAnsi"/>
          <w:color w:val="555555"/>
          <w:shd w:val="clear" w:color="auto" w:fill="FFFFFF"/>
        </w:rPr>
      </w:pPr>
      <w:r w:rsidRPr="00DC75B8">
        <w:rPr>
          <w:rFonts w:cstheme="minorHAnsi"/>
          <w:color w:val="555555"/>
          <w:shd w:val="clear" w:color="auto" w:fill="FFFFFF"/>
        </w:rPr>
        <w:t>Ściskamy i </w:t>
      </w:r>
      <w:r w:rsidRPr="00DC75B8">
        <w:rPr>
          <w:rStyle w:val="Pogrubienie"/>
          <w:rFonts w:cstheme="minorHAnsi"/>
          <w:color w:val="555555"/>
          <w:shd w:val="clear" w:color="auto" w:fill="FFFFFF"/>
        </w:rPr>
        <w:t>przeciągamy słomkę</w:t>
      </w:r>
      <w:r w:rsidRPr="00DC75B8">
        <w:rPr>
          <w:rFonts w:cstheme="minorHAnsi"/>
          <w:color w:val="555555"/>
          <w:shd w:val="clear" w:color="auto" w:fill="FFFFFF"/>
        </w:rPr>
        <w:t> między kciukiem a otwartym ostrzem nożyczek tak jak wstążkę, by się zwinęła w sprężynkę. TO BARDZO WAŻNY ETAP PRZYGOTOWANIA GWIZDKA.</w:t>
      </w:r>
    </w:p>
    <w:p w:rsidR="00831762" w:rsidRDefault="00831762" w:rsidP="00B836E3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989208" cy="1988820"/>
            <wp:effectExtent l="0" t="0" r="1905" b="0"/>
            <wp:docPr id="8" name="Obraz 8" descr="https://domologo.pl/wp-content/uploads/2019/02/gwizdek-logopedyczny-domolog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mologo.pl/wp-content/uploads/2019/02/gwizdek-logopedyczny-domologo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52" cy="199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62" w:rsidRPr="00DC75B8" w:rsidRDefault="00831762" w:rsidP="00DC75B8">
      <w:pPr>
        <w:rPr>
          <w:rFonts w:cstheme="minorHAnsi"/>
          <w:color w:val="555555"/>
          <w:shd w:val="clear" w:color="auto" w:fill="FFFFFF"/>
        </w:rPr>
      </w:pPr>
      <w:r w:rsidRPr="00DC75B8">
        <w:rPr>
          <w:rFonts w:cstheme="minorHAnsi"/>
          <w:color w:val="555555"/>
          <w:shd w:val="clear" w:color="auto" w:fill="FFFFFF"/>
        </w:rPr>
        <w:t>4. Na środku krążka, tam gdzie powinien być dziób pingwina, ostrym końcem nożyczek robimy otwór.</w:t>
      </w:r>
    </w:p>
    <w:p w:rsidR="00831762" w:rsidRDefault="00831762" w:rsidP="00831762">
      <w:pPr>
        <w:jc w:val="center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012114" cy="2004060"/>
            <wp:effectExtent l="0" t="0" r="0" b="0"/>
            <wp:docPr id="9" name="Obraz 9" descr="https://domologo.pl/wp-content/uploads/2019/02/gwizdek-logopedyczny-domolog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mologo.pl/wp-content/uploads/2019/02/gwizdek-logopedyczny-domologo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050" cy="20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62" w:rsidRPr="00DC75B8" w:rsidRDefault="00831762" w:rsidP="00DC75B8">
      <w:pPr>
        <w:rPr>
          <w:rFonts w:cstheme="minorHAnsi"/>
          <w:color w:val="555555"/>
          <w:shd w:val="clear" w:color="auto" w:fill="FFFFFF"/>
        </w:rPr>
      </w:pPr>
      <w:r w:rsidRPr="00DC75B8">
        <w:rPr>
          <w:rFonts w:cstheme="minorHAnsi"/>
          <w:color w:val="555555"/>
          <w:shd w:val="clear" w:color="auto" w:fill="FFFFFF"/>
        </w:rPr>
        <w:t xml:space="preserve">5. Do otworu wkładamy gwiżdżącą słomkę. I gotowe! Można brać się za gwizdanie </w:t>
      </w:r>
      <w:r w:rsidRPr="00DC75B8">
        <w:rPr>
          <w:rFonts w:ascii="Segoe UI Symbol" w:hAnsi="Segoe UI Symbol" w:cs="Segoe UI Symbol"/>
          <w:color w:val="555555"/>
          <w:shd w:val="clear" w:color="auto" w:fill="FFFFFF"/>
        </w:rPr>
        <w:t>🙂</w:t>
      </w:r>
    </w:p>
    <w:p w:rsidR="00831762" w:rsidRDefault="00831762" w:rsidP="00831762">
      <w:pPr>
        <w:jc w:val="center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2966720" cy="1973858"/>
            <wp:effectExtent l="0" t="0" r="5080" b="7620"/>
            <wp:docPr id="10" name="Obraz 10" descr="https://domologo.pl/wp-content/uploads/2019/02/gwizdek-logopedyczny-domologo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mologo.pl/wp-content/uploads/2019/02/gwizdek-logopedyczny-domologo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75" cy="198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62" w:rsidRPr="00DC75B8" w:rsidRDefault="00DC75B8" w:rsidP="00DC75B8">
      <w:pPr>
        <w:rPr>
          <w:rFonts w:cstheme="minorHAnsi"/>
          <w:color w:val="555555"/>
          <w:shd w:val="clear" w:color="auto" w:fill="FFFFFF"/>
        </w:rPr>
      </w:pPr>
      <w:r>
        <w:rPr>
          <w:rFonts w:cstheme="minorHAnsi"/>
          <w:color w:val="555555"/>
          <w:shd w:val="clear" w:color="auto" w:fill="FFFFFF"/>
        </w:rPr>
        <w:t>A</w:t>
      </w:r>
      <w:r w:rsidR="00831762" w:rsidRPr="00DC75B8">
        <w:rPr>
          <w:rFonts w:cstheme="minorHAnsi"/>
          <w:color w:val="555555"/>
          <w:shd w:val="clear" w:color="auto" w:fill="FFFFFF"/>
        </w:rPr>
        <w:t xml:space="preserve">by zagwizdać bierzemy do ust ścięty koniec słomki i dmuchamy! To świetna zabawa </w:t>
      </w:r>
      <w:r w:rsidR="00831762" w:rsidRPr="00DC75B8">
        <w:rPr>
          <w:rFonts w:ascii="Segoe UI Symbol" w:hAnsi="Segoe UI Symbol" w:cs="Segoe UI Symbol"/>
          <w:color w:val="555555"/>
          <w:shd w:val="clear" w:color="auto" w:fill="FFFFFF"/>
        </w:rPr>
        <w:t>🙂</w:t>
      </w:r>
      <w:r w:rsidR="00831762" w:rsidRPr="00DC75B8">
        <w:rPr>
          <w:rFonts w:cstheme="minorHAnsi"/>
          <w:color w:val="555555"/>
          <w:shd w:val="clear" w:color="auto" w:fill="FFFFFF"/>
        </w:rPr>
        <w:t xml:space="preserve"> </w:t>
      </w:r>
    </w:p>
    <w:p w:rsidR="00831762" w:rsidRDefault="00831762" w:rsidP="00831762">
      <w:pPr>
        <w:jc w:val="center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3023262" cy="2011477"/>
            <wp:effectExtent l="0" t="0" r="5715" b="8255"/>
            <wp:docPr id="11" name="Obraz 11" descr="https://domologo.pl/wp-content/uploads/2019/02/domologo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mologo.pl/wp-content/uploads/2019/02/domologo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06" cy="202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62" w:rsidRDefault="00831762" w:rsidP="00831762">
      <w:pPr>
        <w:jc w:val="center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964180" cy="1972168"/>
            <wp:effectExtent l="0" t="0" r="7620" b="9525"/>
            <wp:docPr id="12" name="Obraz 12" descr="https://domologo.pl/wp-content/uploads/2019/02/domologo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omologo.pl/wp-content/uploads/2019/02/domologo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77" cy="198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762" w:rsidRPr="00831762" w:rsidRDefault="00831762" w:rsidP="0083176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555555"/>
          <w:lang w:eastAsia="pl-PL"/>
        </w:rPr>
      </w:pPr>
      <w:r w:rsidRPr="00831762">
        <w:rPr>
          <w:rFonts w:eastAsia="Times New Roman" w:cstheme="minorHAnsi"/>
          <w:color w:val="555555"/>
          <w:lang w:eastAsia="pl-PL"/>
        </w:rPr>
        <w:t>Jeśli gwizdek </w:t>
      </w:r>
      <w:r w:rsidRPr="00DC75B8">
        <w:rPr>
          <w:rFonts w:eastAsia="Times New Roman" w:cstheme="minorHAnsi"/>
          <w:b/>
          <w:bCs/>
          <w:color w:val="555555"/>
          <w:lang w:eastAsia="pl-PL"/>
        </w:rPr>
        <w:t>nie chce gwizdać</w:t>
      </w:r>
      <w:r w:rsidRPr="00831762">
        <w:rPr>
          <w:rFonts w:eastAsia="Times New Roman" w:cstheme="minorHAnsi"/>
          <w:color w:val="555555"/>
          <w:lang w:eastAsia="pl-PL"/>
        </w:rPr>
        <w:t>, należy jeszcze raz przeciągnąć zaostrzony koniec słomki między kciukiem a ostrzem nożyczek.</w:t>
      </w:r>
    </w:p>
    <w:p w:rsidR="00831762" w:rsidRPr="00831762" w:rsidRDefault="00831762" w:rsidP="00831762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555555"/>
          <w:lang w:eastAsia="pl-PL"/>
        </w:rPr>
      </w:pPr>
      <w:r w:rsidRPr="00831762">
        <w:rPr>
          <w:rFonts w:eastAsia="Times New Roman" w:cstheme="minorHAnsi"/>
          <w:color w:val="555555"/>
          <w:lang w:eastAsia="pl-PL"/>
        </w:rPr>
        <w:t>Oczywiście warunkiem niezbędnym gwizdania jest właściwa </w:t>
      </w:r>
      <w:r w:rsidRPr="00DC75B8">
        <w:rPr>
          <w:rFonts w:eastAsia="Times New Roman" w:cstheme="minorHAnsi"/>
          <w:b/>
          <w:bCs/>
          <w:color w:val="555555"/>
          <w:lang w:eastAsia="pl-PL"/>
        </w:rPr>
        <w:t>siła wydechu</w:t>
      </w:r>
      <w:r w:rsidRPr="00831762">
        <w:rPr>
          <w:rFonts w:eastAsia="Times New Roman" w:cstheme="minorHAnsi"/>
          <w:color w:val="555555"/>
          <w:lang w:eastAsia="pl-PL"/>
        </w:rPr>
        <w:t> oraz </w:t>
      </w:r>
      <w:r w:rsidRPr="00DC75B8">
        <w:rPr>
          <w:rFonts w:eastAsia="Times New Roman" w:cstheme="minorHAnsi"/>
          <w:b/>
          <w:bCs/>
          <w:color w:val="555555"/>
          <w:lang w:eastAsia="pl-PL"/>
        </w:rPr>
        <w:t>domknięcie warg</w:t>
      </w:r>
      <w:r w:rsidRPr="00831762">
        <w:rPr>
          <w:rFonts w:eastAsia="Times New Roman" w:cstheme="minorHAnsi"/>
          <w:color w:val="555555"/>
          <w:lang w:eastAsia="pl-PL"/>
        </w:rPr>
        <w:t> tak, by strumień powietrze wprawił w wibrację słomkę.</w:t>
      </w:r>
    </w:p>
    <w:p w:rsidR="00831762" w:rsidRDefault="00831762" w:rsidP="00831762">
      <w:pPr>
        <w:jc w:val="center"/>
        <w:rPr>
          <w:rFonts w:eastAsia="Times New Roman" w:cstheme="minorHAnsi"/>
          <w:color w:val="555555"/>
          <w:lang w:eastAsia="pl-PL"/>
        </w:rPr>
      </w:pPr>
    </w:p>
    <w:p w:rsidR="00DC75B8" w:rsidRDefault="00DC75B8" w:rsidP="00831762">
      <w:pPr>
        <w:jc w:val="center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eastAsia="Times New Roman" w:cstheme="minorHAnsi"/>
          <w:color w:val="555555"/>
          <w:lang w:eastAsia="pl-PL"/>
        </w:rPr>
        <w:t>Miłej zabawy</w:t>
      </w:r>
      <w:r w:rsidR="00166707">
        <w:rPr>
          <w:rFonts w:eastAsia="Times New Roman" w:cstheme="minorHAnsi"/>
          <w:color w:val="555555"/>
          <w:lang w:eastAsia="pl-PL"/>
        </w:rPr>
        <w:t>!</w:t>
      </w:r>
      <w:r>
        <w:rPr>
          <w:rFonts w:eastAsia="Times New Roman" w:cstheme="minorHAnsi"/>
          <w:color w:val="555555"/>
          <w:lang w:eastAsia="pl-PL"/>
        </w:rPr>
        <w:t xml:space="preserve"> </w:t>
      </w:r>
      <w:r w:rsidRPr="00DC75B8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color w:val="555555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831762" w:rsidRPr="00831762" w:rsidRDefault="00831762" w:rsidP="00831762">
      <w:pPr>
        <w:jc w:val="center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</w:p>
    <w:sectPr w:rsidR="00831762" w:rsidRPr="00831762" w:rsidSect="00EB2B1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A167A"/>
    <w:multiLevelType w:val="multilevel"/>
    <w:tmpl w:val="15CC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4E8"/>
    <w:rsid w:val="00166707"/>
    <w:rsid w:val="003E4720"/>
    <w:rsid w:val="004010ED"/>
    <w:rsid w:val="00512B2D"/>
    <w:rsid w:val="00542FBE"/>
    <w:rsid w:val="006368C4"/>
    <w:rsid w:val="00770CA5"/>
    <w:rsid w:val="008074E8"/>
    <w:rsid w:val="00831762"/>
    <w:rsid w:val="00AB5CF4"/>
    <w:rsid w:val="00B836E3"/>
    <w:rsid w:val="00C37A04"/>
    <w:rsid w:val="00DC75B8"/>
    <w:rsid w:val="00EB2B17"/>
    <w:rsid w:val="00F23BC1"/>
    <w:rsid w:val="00F9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70AF4"/>
  <w15:chartTrackingRefBased/>
  <w15:docId w15:val="{92C00DBB-291E-4DA8-938C-EF93D181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8317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B5CF4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B5CF4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3176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Pogrubienie">
    <w:name w:val="Strong"/>
    <w:basedOn w:val="Domylnaczcionkaakapitu"/>
    <w:uiPriority w:val="22"/>
    <w:qFormat/>
    <w:rsid w:val="00831762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831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9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9wHVvrldgM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C3hg36xItp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39205-60CA-4FF5-95D9-752E00E24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397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</dc:creator>
  <cp:keywords/>
  <dc:description/>
  <cp:lastModifiedBy>dominika</cp:lastModifiedBy>
  <cp:revision>8</cp:revision>
  <dcterms:created xsi:type="dcterms:W3CDTF">2022-02-08T07:19:00Z</dcterms:created>
  <dcterms:modified xsi:type="dcterms:W3CDTF">2022-02-10T10:32:00Z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